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1980" w:hanging="1980" w:hangingChars="4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2021年度广东省新闻战线“走基层、转作风、改文风”活动</w:t>
      </w:r>
    </w:p>
    <w:p>
      <w:pPr>
        <w:spacing w:line="600" w:lineRule="exact"/>
        <w:ind w:left="1980" w:hanging="1980" w:hangingChars="4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优秀作品和先进集体拟获奖名单</w:t>
      </w:r>
    </w:p>
    <w:p>
      <w:pPr>
        <w:spacing w:line="600" w:lineRule="exact"/>
        <w:ind w:left="1440" w:hanging="1440" w:hangingChars="450"/>
        <w:jc w:val="center"/>
        <w:rPr>
          <w:rFonts w:ascii="黑体" w:hAnsi="黑体" w:eastAsia="黑体" w:cs="方正小标宋简体"/>
          <w:sz w:val="32"/>
          <w:szCs w:val="32"/>
        </w:rPr>
      </w:pPr>
    </w:p>
    <w:p>
      <w:pPr>
        <w:spacing w:line="600" w:lineRule="exact"/>
        <w:ind w:left="1440" w:hanging="1440" w:hangingChars="450"/>
        <w:jc w:val="center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一、优秀作品</w:t>
      </w:r>
    </w:p>
    <w:p>
      <w:pPr>
        <w:spacing w:line="60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一等奖·10件</w:t>
      </w:r>
    </w:p>
    <w:tbl>
      <w:tblPr>
        <w:tblStyle w:val="4"/>
        <w:tblW w:w="14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463"/>
        <w:gridCol w:w="3118"/>
        <w:gridCol w:w="2410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标    题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编辑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“山海协作 共奔小康--广东省东西部扶贫协作一线报告”系列报道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集体（罗丽娟、赵越、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林郁鸿、黄进、吴擒虎、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戴晓晓）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何又华、罗彦军、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郑佳欣、高静宁、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何山、余秋亮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舌尖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  <w:szCs w:val="24"/>
              </w:rPr>
              <w:t>”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</w:rPr>
              <w:t>上的脱贫攻坚系列融媒作品(南方+报送)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集体（张梓望、麦小华、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莫丽婷、徐昊、李细华、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董天健、姚志豪、丁薇薇、张迪、罗斌豪）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集体（曹斯、郑佳欣、罗彦军、王溪勇、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姚昱旸、郑炜良）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《青年＋》大学生返乡创业系列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李琳、刘威、董梓浩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陈蓓蕾、胡利超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全面建成小康社会“百城千县万村”调研行系列报道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马勇、陈强、张文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孙焰、林圳、郭斌、杨清华、徐雪亮、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赵鹏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《家·节》系列报道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集体（刘云、徐振天、汪曼、徐炜伦、梁怿韬、严艺文）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集体（施沛霖、冯茵、陈玉霞、邓伟东、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梁栋贤）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决战决胜小康之“主播走基层”系列报道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黄天文、杨琨、董琳、杨霄、张巍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肖洋洋、杜伟、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刘思颖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共赴山海，同奔小康——广东参与东西部扶贫协作纪实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集体（龙俊峰、郜国欣、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高娜、何鑫、陈淑君、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白阳南、唐梦圆）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马琳、包宇琨、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牛日成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深圳“抗疫十问”系列报道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集体（胡洪侠、冯景、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姚宇铭、侯晓清、马骥远、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范劭华）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卓丽丽、叶辉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深圳报业集团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边境线上的“攻坚战”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陈新年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叶维佳、王木林、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尚涛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珠海特区报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渔乡掀起电商潮 潮州女婿赶潮来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余冰微、吴林、李志超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王思传、杨宗楷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潮州市广播电视台</w:t>
            </w:r>
          </w:p>
        </w:tc>
      </w:tr>
    </w:tbl>
    <w:p>
      <w:pPr>
        <w:spacing w:line="600" w:lineRule="exact"/>
        <w:jc w:val="left"/>
        <w:rPr>
          <w:rFonts w:ascii="黑体" w:hAnsi="黑体" w:eastAsia="黑体" w:cs="方正小标宋简体"/>
          <w:sz w:val="32"/>
          <w:szCs w:val="32"/>
        </w:rPr>
      </w:pPr>
    </w:p>
    <w:p>
      <w:pPr>
        <w:spacing w:line="600" w:lineRule="exact"/>
        <w:jc w:val="left"/>
      </w:pPr>
      <w:r>
        <w:rPr>
          <w:rFonts w:hint="eastAsia" w:ascii="黑体" w:hAnsi="黑体" w:eastAsia="黑体" w:cs="方正小标宋简体"/>
          <w:sz w:val="32"/>
          <w:szCs w:val="32"/>
        </w:rPr>
        <w:t>二等奖·20件</w:t>
      </w:r>
    </w:p>
    <w:tbl>
      <w:tblPr>
        <w:tblStyle w:val="4"/>
        <w:tblW w:w="14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463"/>
        <w:gridCol w:w="3118"/>
        <w:gridCol w:w="2410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标    题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编辑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101次家访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集体（吴少敏、张梓望、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钟哲、郭冬冬、徐昊）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魏楠、罗斌豪、谭唯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3D微记录</w:t>
            </w:r>
            <w:r>
              <w:rPr>
                <w:rFonts w:hint="eastAsia" w:ascii="宋体" w:hAnsi="宋体" w:cs="宋体"/>
                <w:kern w:val="0"/>
                <w:sz w:val="24"/>
              </w:rPr>
              <w:t>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当闯将谈特区时，他们在谈论什么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集体（麦小华、李珩丹、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董晨晨、石磊、莫丽婷、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陈明记、黄泽伟、刘子葵、丁薇薇、梁矩聪）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集体（曹斯、张西陆、辛均庆、陈捷生、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曲广宁、王聪）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《背景侠》无名英雄抗疫系列视频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张纯青、申晨、许萌萌、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周存、李江锐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蒋永生、武君丽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他家不挂神像奉宪法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董柳、林洁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林丽爱、袁婧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带着国徽去开庭 打通司法为民“最后一公里”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洪峰、杨琨、黄剑明、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范晟基、邹炜</w:t>
            </w:r>
            <w:r>
              <w:rPr>
                <w:rFonts w:hint="eastAsia" w:ascii="宋体" w:hAnsi="宋体" w:cs="宋体"/>
                <w:kern w:val="0"/>
                <w:sz w:val="24"/>
              </w:rPr>
              <w:t>旻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张巍、洪毅彬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扶贫姐妹花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黎辉、罗俊琳、白阳南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刘弘、吕囡囡、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钱宇帆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新冠疫情黎明时刻：进不去的北京城，回不了的北三县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朱萍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李欣夷、徐旭、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于晓娜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南方财经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外贸回暖的东莞镜像：订单回流国内 企业面临出海难题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于长洹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周上祺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南方财经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大源村蝶变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夏振彬、汤南、肖桂来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梁意聆、王月华、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吴绍峰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深桂携手攻坚 助力毛南族整族脱贫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隋啸、汤蕊嘉、杨诚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符立雄、康晓明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11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历史的见证</w:t>
            </w:r>
            <w:r>
              <w:rPr>
                <w:rFonts w:hint="eastAsia" w:ascii="华文中宋" w:hAnsi="华文中宋" w:eastAsia="华文中宋" w:cs="华文中宋"/>
                <w:kern w:val="0"/>
                <w:sz w:val="24"/>
              </w:rPr>
              <w:t>|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以佛山之名 共建“一带一路”上的边疆古城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严剑锋、李青桃、何淳伟、胡潇、黎锦强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莫小峰、陈泳谕、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崔嘉祺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佛山电视台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“第一书记”的朋友圈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邓文燕、吴金华、袁健斌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张叶、张珺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东莞日报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13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走村直播看小康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邵蓝、何春辉、唐佳雯、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吴燕玲、万柏荣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郑思琪、王红君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东莞广播电视台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14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中山战疫、众志成城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陈晔、陈晖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陈晖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中山广播电视台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15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我们村里的年轻人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利敏、范运招、邓勇、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徐福江、易俊熙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范运招、刘美娟、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赖镜如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惠州市广播电视台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16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众里寻它千百度 勺子就在滩涂处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刘金凤、程立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方婷、高玮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湛江日报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17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高州有个“张富清”式英雄深藏功名70年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集体（朱杰祺、谭小容、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黄雨、苏奕阳、吴志标）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谭斯惠、邓艳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茂名晚报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18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独声·音频剧《小邱博士的邀请》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陈旭东、叶铭珠、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陈成智、杨倩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陈旭东、叶铭珠、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陈成智、杨倩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韶关市广播电视台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19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连山：农民从“看天种地”到“看数据种地”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钟华莹、纪新锋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苏玉英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清远广播电视台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为了一个庄严的承诺——鹤山以“加减乘除”法推进绿色低碳发展的启示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吕悦怡、肖仰乐、刘飞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俞宏伟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鹤山市融媒体中心</w:t>
            </w:r>
          </w:p>
        </w:tc>
      </w:tr>
    </w:tbl>
    <w:p>
      <w:pPr>
        <w:spacing w:line="600" w:lineRule="exact"/>
        <w:jc w:val="left"/>
        <w:rPr>
          <w:rFonts w:ascii="黑体" w:hAnsi="黑体" w:eastAsia="黑体" w:cs="方正小标宋简体"/>
          <w:sz w:val="32"/>
          <w:szCs w:val="32"/>
        </w:rPr>
      </w:pPr>
    </w:p>
    <w:p>
      <w:pPr>
        <w:spacing w:line="600" w:lineRule="exact"/>
        <w:jc w:val="left"/>
      </w:pPr>
      <w:r>
        <w:rPr>
          <w:rFonts w:hint="eastAsia" w:ascii="黑体" w:hAnsi="黑体" w:eastAsia="黑体" w:cs="方正小标宋简体"/>
          <w:sz w:val="32"/>
          <w:szCs w:val="32"/>
        </w:rPr>
        <w:t>三等奖·30件</w:t>
      </w:r>
    </w:p>
    <w:tbl>
      <w:tblPr>
        <w:tblStyle w:val="4"/>
        <w:tblW w:w="14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463"/>
        <w:gridCol w:w="3118"/>
        <w:gridCol w:w="2410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标    题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编辑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湛江出圈：隐秘的角落要做广东的副中心城市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刘文杰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潘展虹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时代周报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寻找最美职工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蒋银燕、卢倩怡、曾嘉琪、陈美仪、何韵洁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张笑秋、李彦、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郑集衔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一笔“迟到”的医疗费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冯海茵、徐春阳、张家欣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曾伟荣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佛山新闻网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4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《守山大叔》：28年如一日，只为青山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郑琳东、肖延昆、冯家怡、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肖丽香、曹雪琴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张洪波、谢泽元、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张小明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东莞日报社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5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中山海龟青年的三味书屋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冷启迪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张英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中山日报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6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“打工书记”和他的乡亲们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刘青、王一格、陈博、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何嘉豪、李建束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杨佳颖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珠海传媒集团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《我们村里的新鲜事》全媒体系列报道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集体（王芬芳、叶翠霞、马淑欢、陈鲜儿、曾莉媛、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秦恒）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王芬芳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江门市广播电视台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8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成长路上爱相伴 “家人”温暖助展翅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陈洁、陈明红、吴威豪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黄锐庆、崔欣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西江日报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9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一枚印章背后的乡村治理故事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魏怡兰、杨敬贺、林丽娟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叶莉子、贺国会、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杨振辉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惠州日报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10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从“污水靠蒸发”到“清水绕人家”——龙门“一村一策”打造污水处理全国样板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卓</w:t>
            </w:r>
            <w:r>
              <w:rPr>
                <w:rFonts w:hint="eastAsia" w:ascii="宋体" w:hAnsi="宋体" w:cs="宋体"/>
                <w:kern w:val="0"/>
                <w:sz w:val="24"/>
              </w:rPr>
              <w:t>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芸、崔丹丹、汤惠明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崔丹丹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惠州市广播电视台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11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大桥步行者 清洁守护人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姚天爵、李沅杰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陈凯航、林映丹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汕头融媒集团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12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走向我们的小康生活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涂英鹏、何小妍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何小妍、涂英鹏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揭阳日报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13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水危机离我们有多远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罗迅革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钟佳韦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汕尾日报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14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市疾控中心杨美英：此心安处是吾乡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黄志斌、黄志雄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黄志斌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汕尾广播电视台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15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廉江平山岗村：绘就幸福画卷 留住美丽乡愁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游洛、张咏竹、成鑫荣、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崔兴林、陈亭君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陈罗江、陈莉华、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卢宏静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湛江市广播电视台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16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订单接到手软，招工反而发愁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曾宇萍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梁卓超、张文兵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阳江日报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17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贫困户增“票子”长“面子”让“小积子”撬动“大扶贫”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王亚娇、袁定央、朱建芳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何逊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河源日报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18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新型城镇化视野下的“镇”能量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林瑞荣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黄小捷、潘巍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云浮日报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19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记者观察：塔脚村的乡村振兴进行时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柯如茵、梅天恩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陈谱然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云浮广播电视台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20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“脱贫攻坚奔小康 共建美好新时代”网络新媒体系列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专题报道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李仲超、李赟、汪露蓉、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王志珍、张伟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何立坚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韶关日报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21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骆坑村：路通了，致富的日子就快到了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樊乾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邓素君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清远日报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22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广州天河：贵州毕节贫困人员开启新生活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崔文龙、孙嘉怿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蔡淡银、丁宁远、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陈芷慧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天河区融媒体中心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23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2021！“桥”见海珠！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林皓、曹思珺、阙鲁林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吴美贤、李啟东、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李琛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海珠区融媒体中心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24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向死而生，无畏逆行——广东省中医院副院长张忠德的武汉抗疫故事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杜碧茵、苏诏辉、禤旭英、林劲、梁伟晋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齐格辉、李文峰、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陈敏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番禺区融媒体中心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25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驻村第一书记徐南海的帮扶经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罗芸、颜俭波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董子龙、邓进前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南雄市融媒体中心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26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《我来自和平》——和平腐竹自述前世今生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谢小牧、袁桂铃、罗辉跃、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徐学艺、陈迄雄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罗辉跃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和平县融媒体中心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27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“微网格+小积分”创新乡村治理模式见成效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蓝海燕、谭明宜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张晓虹、蓝海燕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新兴县融媒体中心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28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怀集华辰玫瑰园：荒山变花田 脱贫路上盛开“致富花”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陈国飞、杜鹃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蔡亚佳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怀集县融媒体中心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29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海丰陶新村：党建引领发展“荷塘经济”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陈小龙、陈瑞政、张礼键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余海柔、许礼源、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周晓芸</w:t>
            </w:r>
          </w:p>
        </w:tc>
        <w:tc>
          <w:tcPr>
            <w:tcW w:w="228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海丰县融媒体中心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30</w:t>
            </w:r>
          </w:p>
        </w:tc>
        <w:tc>
          <w:tcPr>
            <w:tcW w:w="646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超好吃！从小“喝牛奶”长大的梨，原来是在肇庆这个长寿村种出来的……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彭泰章、梁璟薇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彭泰章、梁璟薇</w:t>
            </w:r>
          </w:p>
        </w:tc>
        <w:tc>
          <w:tcPr>
            <w:tcW w:w="2286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“肇庆发布”编辑部</w:t>
            </w:r>
          </w:p>
        </w:tc>
      </w:tr>
    </w:tbl>
    <w:p>
      <w:pPr>
        <w:widowControl/>
        <w:adjustRightInd w:val="0"/>
        <w:snapToGrid w:val="0"/>
        <w:spacing w:beforeLines="80"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pStyle w:val="8"/>
        <w:widowControl/>
        <w:numPr>
          <w:ilvl w:val="0"/>
          <w:numId w:val="1"/>
        </w:numPr>
        <w:spacing w:line="400" w:lineRule="exact"/>
        <w:ind w:firstLineChars="0"/>
        <w:jc w:val="center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先进集体（10个）</w:t>
      </w:r>
    </w:p>
    <w:p>
      <w:pPr>
        <w:widowControl/>
        <w:spacing w:line="400" w:lineRule="exact"/>
        <w:ind w:left="1360"/>
        <w:rPr>
          <w:rFonts w:ascii="黑体" w:hAnsi="黑体" w:eastAsia="黑体" w:cs="黑体"/>
          <w:kern w:val="0"/>
          <w:sz w:val="32"/>
          <w:szCs w:val="32"/>
        </w:rPr>
      </w:pPr>
    </w:p>
    <w:tbl>
      <w:tblPr>
        <w:tblStyle w:val="4"/>
        <w:tblW w:w="1169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0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104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部门名称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04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南方报业传媒集团南方+客户端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04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南方农村报社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04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羊城晚报社湾区新闻部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04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广东广播电视台电视新闻中心时政采访部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04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21世纪经济报道广州新闻中心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04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广州日报社全媒体经济部（频道）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104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深圳广播电影电视集团《深视新闻》团队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104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东莞广播电视台全媒体新闻中心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104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珠海传媒集团融媒采访中心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1049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海丰县融媒体中心</w:t>
            </w:r>
          </w:p>
        </w:tc>
      </w:tr>
    </w:tbl>
    <w:p>
      <w:pPr>
        <w:widowControl/>
        <w:spacing w:line="400" w:lineRule="exact"/>
        <w:jc w:val="center"/>
        <w:rPr>
          <w:rFonts w:ascii="仿宋_GB2312" w:hAnsi="Times New Roman" w:eastAsia="仿宋_GB2312"/>
          <w:kern w:val="0"/>
          <w:sz w:val="24"/>
        </w:rPr>
      </w:pPr>
    </w:p>
    <w:p>
      <w:pPr>
        <w:widowControl/>
        <w:adjustRightInd w:val="0"/>
        <w:snapToGrid w:val="0"/>
        <w:spacing w:beforeLines="80"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ind w:firstLine="660"/>
        <w:rPr>
          <w:rFonts w:ascii="仿宋" w:hAnsi="仿宋" w:eastAsia="仿宋"/>
          <w:b/>
          <w:sz w:val="32"/>
          <w:szCs w:val="32"/>
        </w:rPr>
      </w:pPr>
    </w:p>
    <w:p>
      <w:pPr>
        <w:ind w:firstLine="660"/>
        <w:rPr>
          <w:rFonts w:ascii="仿宋" w:hAnsi="仿宋" w:eastAsia="仿宋"/>
          <w:b/>
          <w:sz w:val="32"/>
          <w:szCs w:val="32"/>
        </w:rPr>
      </w:pPr>
    </w:p>
    <w:p>
      <w:pPr>
        <w:spacing w:line="640" w:lineRule="exact"/>
        <w:rPr>
          <w:rFonts w:ascii="Times New Roman" w:hAnsi="Times New Roman" w:eastAsia="方正仿宋简体"/>
          <w:sz w:val="34"/>
          <w:szCs w:val="34"/>
        </w:rPr>
      </w:pPr>
    </w:p>
    <w:p>
      <w:pPr>
        <w:spacing w:line="640" w:lineRule="exact"/>
        <w:rPr>
          <w:rFonts w:ascii="Times New Roman" w:hAnsi="Times New Roman" w:eastAsia="方正仿宋简体"/>
          <w:sz w:val="34"/>
          <w:szCs w:val="34"/>
        </w:rPr>
      </w:pPr>
    </w:p>
    <w:p>
      <w:pPr>
        <w:spacing w:line="640" w:lineRule="exact"/>
        <w:rPr>
          <w:rFonts w:ascii="Times New Roman" w:hAnsi="Times New Roman" w:eastAsia="方正仿宋简体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2BAD"/>
    <w:multiLevelType w:val="multilevel"/>
    <w:tmpl w:val="2B232BAD"/>
    <w:lvl w:ilvl="0" w:tentative="0">
      <w:start w:val="2"/>
      <w:numFmt w:val="japaneseCounting"/>
      <w:lvlText w:val="%1、"/>
      <w:lvlJc w:val="left"/>
      <w:pPr>
        <w:ind w:left="327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3392" w:hanging="420"/>
      </w:pPr>
    </w:lvl>
    <w:lvl w:ilvl="2" w:tentative="0">
      <w:start w:val="1"/>
      <w:numFmt w:val="lowerRoman"/>
      <w:lvlText w:val="%3."/>
      <w:lvlJc w:val="right"/>
      <w:pPr>
        <w:ind w:left="3812" w:hanging="420"/>
      </w:pPr>
    </w:lvl>
    <w:lvl w:ilvl="3" w:tentative="0">
      <w:start w:val="1"/>
      <w:numFmt w:val="decimal"/>
      <w:lvlText w:val="%4."/>
      <w:lvlJc w:val="left"/>
      <w:pPr>
        <w:ind w:left="4232" w:hanging="420"/>
      </w:pPr>
    </w:lvl>
    <w:lvl w:ilvl="4" w:tentative="0">
      <w:start w:val="1"/>
      <w:numFmt w:val="lowerLetter"/>
      <w:lvlText w:val="%5)"/>
      <w:lvlJc w:val="left"/>
      <w:pPr>
        <w:ind w:left="4652" w:hanging="420"/>
      </w:pPr>
    </w:lvl>
    <w:lvl w:ilvl="5" w:tentative="0">
      <w:start w:val="1"/>
      <w:numFmt w:val="lowerRoman"/>
      <w:lvlText w:val="%6."/>
      <w:lvlJc w:val="right"/>
      <w:pPr>
        <w:ind w:left="5072" w:hanging="420"/>
      </w:pPr>
    </w:lvl>
    <w:lvl w:ilvl="6" w:tentative="0">
      <w:start w:val="1"/>
      <w:numFmt w:val="decimal"/>
      <w:lvlText w:val="%7."/>
      <w:lvlJc w:val="left"/>
      <w:pPr>
        <w:ind w:left="5492" w:hanging="420"/>
      </w:pPr>
    </w:lvl>
    <w:lvl w:ilvl="7" w:tentative="0">
      <w:start w:val="1"/>
      <w:numFmt w:val="lowerLetter"/>
      <w:lvlText w:val="%8)"/>
      <w:lvlJc w:val="left"/>
      <w:pPr>
        <w:ind w:left="5912" w:hanging="420"/>
      </w:pPr>
    </w:lvl>
    <w:lvl w:ilvl="8" w:tentative="0">
      <w:start w:val="1"/>
      <w:numFmt w:val="lowerRoman"/>
      <w:lvlText w:val="%9."/>
      <w:lvlJc w:val="right"/>
      <w:pPr>
        <w:ind w:left="6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F7E"/>
    <w:rsid w:val="00022CDD"/>
    <w:rsid w:val="000770B4"/>
    <w:rsid w:val="000B1F6E"/>
    <w:rsid w:val="000C3590"/>
    <w:rsid w:val="001054BA"/>
    <w:rsid w:val="001227E8"/>
    <w:rsid w:val="0016271E"/>
    <w:rsid w:val="0025596F"/>
    <w:rsid w:val="00290FAA"/>
    <w:rsid w:val="00414FC7"/>
    <w:rsid w:val="004825B1"/>
    <w:rsid w:val="005D45FA"/>
    <w:rsid w:val="005E466E"/>
    <w:rsid w:val="007A6F77"/>
    <w:rsid w:val="009A7081"/>
    <w:rsid w:val="009E6236"/>
    <w:rsid w:val="00A36C81"/>
    <w:rsid w:val="00AD4494"/>
    <w:rsid w:val="00AD5279"/>
    <w:rsid w:val="00B13F7E"/>
    <w:rsid w:val="00BE53E7"/>
    <w:rsid w:val="00D36A02"/>
    <w:rsid w:val="00D519C1"/>
    <w:rsid w:val="00D70C44"/>
    <w:rsid w:val="00E053B8"/>
    <w:rsid w:val="00E15124"/>
    <w:rsid w:val="00E34658"/>
    <w:rsid w:val="00F417D9"/>
    <w:rsid w:val="00F84099"/>
    <w:rsid w:val="00FE0994"/>
    <w:rsid w:val="7FC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608</Words>
  <Characters>3466</Characters>
  <Lines>28</Lines>
  <Paragraphs>8</Paragraphs>
  <TotalTime>17</TotalTime>
  <ScaleCrop>false</ScaleCrop>
  <LinksUpToDate>false</LinksUpToDate>
  <CharactersWithSpaces>4066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2021-12-20T02:19:00Z</dcterms:created>
  <dc:creator>123</dc:creator>
  <cp:lastModifiedBy>admin</cp:lastModifiedBy>
  <dcterms:modified xsi:type="dcterms:W3CDTF">2021-12-20T07:37:17Z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